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45" w:rsidRDefault="003850C4" w:rsidP="003850C4">
      <w:pPr>
        <w:jc w:val="center"/>
        <w:rPr>
          <w:b/>
        </w:rPr>
      </w:pPr>
      <w:r>
        <w:rPr>
          <w:b/>
        </w:rPr>
        <w:t>JOLKA</w:t>
      </w:r>
    </w:p>
    <w:p w:rsidR="003850C4" w:rsidRDefault="003850C4" w:rsidP="003850C4">
      <w:pPr>
        <w:rPr>
          <w:b/>
        </w:rPr>
      </w:pPr>
      <w:r>
        <w:rPr>
          <w:b/>
        </w:rPr>
        <w:t>W diagramie</w:t>
      </w:r>
      <w:r w:rsidR="00950729">
        <w:rPr>
          <w:b/>
        </w:rPr>
        <w:t xml:space="preserve"> ujawniono wszystkie spółgłoski „M”. W kolorowe pola należy wpisać po dwie litery, które czytane z góry w dół, utworzą początek rozwiązania. Litery z pól z kropką i gwiazdką czytane osobno rzędami, utworzą dokończenie rozwiązana.</w:t>
      </w:r>
    </w:p>
    <w:p w:rsidR="00344A77" w:rsidRPr="00344A77" w:rsidRDefault="00344A77" w:rsidP="003850C4">
      <w:pPr>
        <w:rPr>
          <w:b/>
          <w:u w:val="single"/>
        </w:rPr>
      </w:pPr>
      <w:r w:rsidRPr="00344A77">
        <w:rPr>
          <w:b/>
          <w:u w:val="single"/>
        </w:rPr>
        <w:t>W kolejności przypadkowej: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44A77" w:rsidTr="00887A2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4A77" w:rsidRPr="003B0586" w:rsidRDefault="00344A77" w:rsidP="003850C4">
            <w:r w:rsidRPr="003B0586">
              <w:t>- otoczka schabowego.</w:t>
            </w:r>
          </w:p>
          <w:p w:rsidR="00344A77" w:rsidRPr="003B0586" w:rsidRDefault="00344A77" w:rsidP="003850C4">
            <w:r w:rsidRPr="003B0586">
              <w:t>- dziesiąta muza.</w:t>
            </w:r>
          </w:p>
          <w:p w:rsidR="00344A77" w:rsidRPr="003B0586" w:rsidRDefault="00344A77" w:rsidP="003850C4">
            <w:r w:rsidRPr="003B0586">
              <w:t>- dziecko w beciku.</w:t>
            </w:r>
          </w:p>
          <w:p w:rsidR="00344A77" w:rsidRPr="003B0586" w:rsidRDefault="00344A77" w:rsidP="003850C4">
            <w:r w:rsidRPr="003B0586">
              <w:t>- purpurowy chwast zbożowy.</w:t>
            </w:r>
          </w:p>
          <w:p w:rsidR="00344A77" w:rsidRPr="003B0586" w:rsidRDefault="00344A77" w:rsidP="003850C4">
            <w:r w:rsidRPr="003B0586">
              <w:t>- biszkoptowe ciasto z bakaliami.</w:t>
            </w:r>
          </w:p>
          <w:p w:rsidR="00344A77" w:rsidRPr="003B0586" w:rsidRDefault="00344A77" w:rsidP="003850C4">
            <w:r w:rsidRPr="003B0586">
              <w:t>- drewniany trzon sztandaru.</w:t>
            </w:r>
          </w:p>
          <w:p w:rsidR="00344A77" w:rsidRPr="003B0586" w:rsidRDefault="00344A77" w:rsidP="003850C4">
            <w:r w:rsidRPr="003B0586">
              <w:t>- smaczne ciastko z kremem.</w:t>
            </w:r>
          </w:p>
          <w:p w:rsidR="00344A77" w:rsidRPr="003B0586" w:rsidRDefault="00344A77" w:rsidP="003850C4">
            <w:r w:rsidRPr="003B0586">
              <w:t>- kupalnik górski.</w:t>
            </w:r>
          </w:p>
          <w:p w:rsidR="00344A77" w:rsidRPr="003B0586" w:rsidRDefault="00344A77" w:rsidP="003850C4">
            <w:r w:rsidRPr="003B0586">
              <w:t>- czerwień jak ryba.</w:t>
            </w:r>
          </w:p>
          <w:p w:rsidR="00344A77" w:rsidRPr="003B0586" w:rsidRDefault="00344A77" w:rsidP="003850C4">
            <w:r w:rsidRPr="003B0586">
              <w:t>- bagienny las amazoński.</w:t>
            </w:r>
          </w:p>
          <w:p w:rsidR="00344A77" w:rsidRDefault="003B0586" w:rsidP="003850C4">
            <w:pPr>
              <w:rPr>
                <w:b/>
              </w:rPr>
            </w:pPr>
            <w:r>
              <w:t>- d</w:t>
            </w:r>
            <w:r w:rsidR="00344A77" w:rsidRPr="003B0586">
              <w:t>rewno lub koks do pieca.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4A77" w:rsidRPr="00887A25" w:rsidRDefault="00344A77" w:rsidP="003850C4">
            <w:r w:rsidRPr="00887A25">
              <w:t>- pojazd czterokołowy otwarty.</w:t>
            </w:r>
          </w:p>
          <w:p w:rsidR="00344A77" w:rsidRPr="00887A25" w:rsidRDefault="00344A77" w:rsidP="003850C4">
            <w:r w:rsidRPr="00887A25">
              <w:t xml:space="preserve">- ostatni okres </w:t>
            </w:r>
            <w:proofErr w:type="spellStart"/>
            <w:r w:rsidRPr="00887A25">
              <w:t>neoproterozoiku</w:t>
            </w:r>
            <w:proofErr w:type="spellEnd"/>
            <w:r w:rsidRPr="00887A25">
              <w:t>.</w:t>
            </w:r>
          </w:p>
          <w:p w:rsidR="00344A77" w:rsidRPr="00887A25" w:rsidRDefault="00344A77" w:rsidP="003850C4">
            <w:r w:rsidRPr="00887A25">
              <w:t>- strachli</w:t>
            </w:r>
            <w:r w:rsidR="00331DB8" w:rsidRPr="00887A25">
              <w:t xml:space="preserve">wa </w:t>
            </w:r>
            <w:r w:rsidR="003B0586" w:rsidRPr="00887A25">
              <w:t>roślina</w:t>
            </w:r>
            <w:r w:rsidR="00331DB8" w:rsidRPr="00887A25">
              <w:t xml:space="preserve">, domieszka </w:t>
            </w:r>
            <w:r w:rsidR="00920365">
              <w:t xml:space="preserve">do </w:t>
            </w:r>
            <w:r w:rsidR="00331DB8" w:rsidRPr="00887A25">
              <w:t xml:space="preserve">kawy </w:t>
            </w:r>
            <w:r w:rsidR="00920365">
              <w:t xml:space="preserve"> </w:t>
            </w:r>
            <w:r w:rsidR="00920365">
              <w:br/>
              <w:t xml:space="preserve">   </w:t>
            </w:r>
            <w:r w:rsidR="00331DB8" w:rsidRPr="00887A25">
              <w:t>zbożowej</w:t>
            </w:r>
          </w:p>
          <w:p w:rsidR="00331DB8" w:rsidRPr="00887A25" w:rsidRDefault="00331DB8" w:rsidP="003850C4">
            <w:r w:rsidRPr="00887A25">
              <w:t>- dawny jegomość.</w:t>
            </w:r>
          </w:p>
          <w:p w:rsidR="00331DB8" w:rsidRPr="00887A25" w:rsidRDefault="00331DB8" w:rsidP="003850C4">
            <w:r w:rsidRPr="00887A25">
              <w:t>- główny księgowy na uczelni</w:t>
            </w:r>
            <w:r w:rsidR="003B0586" w:rsidRPr="00887A25">
              <w:t>.</w:t>
            </w:r>
          </w:p>
          <w:p w:rsidR="003B0586" w:rsidRPr="00887A25" w:rsidRDefault="003B0586" w:rsidP="003850C4">
            <w:r w:rsidRPr="00887A25">
              <w:t xml:space="preserve">- </w:t>
            </w:r>
            <w:r w:rsidR="00887A25" w:rsidRPr="00887A25">
              <w:t>zawsze na wierzch  wypływa.</w:t>
            </w:r>
          </w:p>
          <w:p w:rsidR="00887A25" w:rsidRPr="00887A25" w:rsidRDefault="00887A25" w:rsidP="003850C4">
            <w:r w:rsidRPr="00887A25">
              <w:t>- boczna izba w dawnych dworach.</w:t>
            </w:r>
          </w:p>
          <w:p w:rsidR="00887A25" w:rsidRPr="00887A25" w:rsidRDefault="00887A25" w:rsidP="003850C4">
            <w:r w:rsidRPr="00887A25">
              <w:t>- układanka z talii kart.</w:t>
            </w:r>
          </w:p>
          <w:p w:rsidR="00887A25" w:rsidRDefault="00887A25" w:rsidP="003850C4">
            <w:pPr>
              <w:rPr>
                <w:b/>
              </w:rPr>
            </w:pPr>
            <w:r w:rsidRPr="00887A25">
              <w:t>- może w nią zagrać np. właści</w:t>
            </w:r>
            <w:r>
              <w:t>ci</w:t>
            </w:r>
            <w:r w:rsidR="00920365">
              <w:t xml:space="preserve">el konsoli play </w:t>
            </w:r>
            <w:proofErr w:type="spellStart"/>
            <w:r w:rsidR="00920365">
              <w:t>stat</w:t>
            </w:r>
            <w:r w:rsidRPr="00887A25">
              <w:t>ion</w:t>
            </w:r>
            <w:proofErr w:type="spellEnd"/>
            <w:r w:rsidRPr="00887A25">
              <w:t>.</w:t>
            </w:r>
          </w:p>
        </w:tc>
      </w:tr>
    </w:tbl>
    <w:p w:rsidR="004C1AA0" w:rsidRDefault="004C1AA0" w:rsidP="004C1AA0">
      <w:pPr>
        <w:rPr>
          <w:b/>
        </w:rPr>
      </w:pPr>
    </w:p>
    <w:p w:rsidR="004C1AA0" w:rsidRPr="003850C4" w:rsidRDefault="004C1AA0" w:rsidP="004C1A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Czesław ŻYGŁOWICZ</w:t>
      </w:r>
    </w:p>
    <w:p w:rsidR="00950729" w:rsidRDefault="00950729" w:rsidP="003850C4">
      <w:pPr>
        <w:rPr>
          <w:b/>
        </w:rPr>
      </w:pPr>
    </w:p>
    <w:tbl>
      <w:tblPr>
        <w:tblStyle w:val="Tabela-Siatka"/>
        <w:tblW w:w="0" w:type="auto"/>
        <w:tblInd w:w="2494" w:type="dxa"/>
        <w:tblLook w:val="04A0"/>
      </w:tblPr>
      <w:tblGrid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500"/>
      </w:tblGrid>
      <w:tr w:rsidR="007F209D" w:rsidTr="00E820C6">
        <w:trPr>
          <w:trHeight w:val="55"/>
        </w:trPr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7F209D" w:rsidP="007F209D">
            <w:pPr>
              <w:jc w:val="center"/>
              <w:rPr>
                <w:b/>
                <w:sz w:val="32"/>
                <w:szCs w:val="32"/>
              </w:rPr>
            </w:pPr>
            <w:r w:rsidRPr="00E820C6">
              <w:rPr>
                <w:b/>
                <w:color w:val="00B050"/>
                <w:sz w:val="32"/>
                <w:szCs w:val="32"/>
              </w:rPr>
              <w:t>M</w:t>
            </w: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887A25" w:rsidRPr="00E820C6" w:rsidRDefault="007F209D" w:rsidP="007F209D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E820C6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7F209D" w:rsidP="007F209D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E820C6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499" w:type="dxa"/>
          </w:tcPr>
          <w:p w:rsidR="00887A25" w:rsidRPr="00E820C6" w:rsidRDefault="00887A25" w:rsidP="007F209D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7F209D" w:rsidP="003850C4">
            <w:pPr>
              <w:rPr>
                <w:rFonts w:ascii="AdLib L2" w:hAnsi="AdLib L2"/>
                <w:b/>
                <w:sz w:val="32"/>
                <w:szCs w:val="32"/>
              </w:rPr>
            </w:pPr>
            <w:r w:rsidRPr="00E820C6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7F209D" w:rsidP="007F209D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E820C6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7F209D" w:rsidP="007F209D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E820C6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499" w:type="dxa"/>
          </w:tcPr>
          <w:p w:rsidR="00887A25" w:rsidRPr="00E820C6" w:rsidRDefault="007F209D" w:rsidP="007F209D">
            <w:pPr>
              <w:jc w:val="center"/>
              <w:rPr>
                <w:b/>
                <w:sz w:val="32"/>
                <w:szCs w:val="32"/>
              </w:rPr>
            </w:pPr>
            <w:r w:rsidRPr="00E820C6">
              <w:rPr>
                <w:b/>
                <w:color w:val="00B050"/>
                <w:sz w:val="32"/>
                <w:szCs w:val="32"/>
              </w:rPr>
              <w:t>M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7F209D" w:rsidP="007F209D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E820C6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7F209D" w:rsidP="007F209D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E820C6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887A25" w:rsidRPr="00E820C6" w:rsidRDefault="007F209D" w:rsidP="007F209D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E820C6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887A25" w:rsidRPr="00E820C6" w:rsidRDefault="00887A25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87A25" w:rsidRPr="00E820C6" w:rsidRDefault="007F209D" w:rsidP="007F209D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E820C6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</w:tr>
      <w:tr w:rsidR="007F209D" w:rsidTr="00E820C6">
        <w:trPr>
          <w:trHeight w:val="293"/>
        </w:trPr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499" w:type="dxa"/>
          </w:tcPr>
          <w:p w:rsidR="0029501D" w:rsidRPr="00E820C6" w:rsidRDefault="007F209D" w:rsidP="007F209D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E820C6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00" w:type="dxa"/>
            <w:shd w:val="clear" w:color="auto" w:fill="FBD4B4" w:themeFill="accent6" w:themeFillTint="66"/>
          </w:tcPr>
          <w:p w:rsidR="0029501D" w:rsidRPr="00E820C6" w:rsidRDefault="007F209D" w:rsidP="007F209D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E820C6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99" w:type="dxa"/>
          </w:tcPr>
          <w:p w:rsidR="0029501D" w:rsidRPr="00E820C6" w:rsidRDefault="00E820C6" w:rsidP="003850C4">
            <w:pPr>
              <w:rPr>
                <w:b/>
                <w:sz w:val="32"/>
                <w:szCs w:val="32"/>
              </w:rPr>
            </w:pPr>
            <w:r w:rsidRPr="00E820C6">
              <w:rPr>
                <w:b/>
                <w:color w:val="00B050"/>
                <w:sz w:val="32"/>
                <w:szCs w:val="32"/>
              </w:rPr>
              <w:t>M</w:t>
            </w:r>
          </w:p>
        </w:tc>
        <w:tc>
          <w:tcPr>
            <w:tcW w:w="500" w:type="dxa"/>
          </w:tcPr>
          <w:p w:rsidR="0029501D" w:rsidRPr="00E820C6" w:rsidRDefault="0029501D" w:rsidP="007F209D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499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29501D" w:rsidRPr="00E820C6" w:rsidRDefault="0029501D" w:rsidP="003850C4">
            <w:pPr>
              <w:rPr>
                <w:b/>
                <w:sz w:val="32"/>
                <w:szCs w:val="32"/>
              </w:rPr>
            </w:pPr>
          </w:p>
        </w:tc>
      </w:tr>
    </w:tbl>
    <w:p w:rsidR="004C1AA0" w:rsidRDefault="004C1AA0" w:rsidP="00E820C6">
      <w:pPr>
        <w:rPr>
          <w:b/>
        </w:rPr>
      </w:pPr>
    </w:p>
    <w:p w:rsidR="00E820C6" w:rsidRDefault="00E820C6" w:rsidP="00E820C6">
      <w:pPr>
        <w:rPr>
          <w:b/>
        </w:rPr>
      </w:pPr>
    </w:p>
    <w:p w:rsidR="00E820C6" w:rsidRPr="003850C4" w:rsidRDefault="007C6687" w:rsidP="00E820C6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244150" cy="923522"/>
            <wp:effectExtent l="19050" t="0" r="0" b="0"/>
            <wp:docPr id="1" name="Obraz 1" descr="C:\Users\User\Desktop\Bez nazw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z nazw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85" cy="92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0C6" w:rsidRPr="003850C4" w:rsidSect="0027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Lib L2">
    <w:panose1 w:val="04040805040B02020603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850C4"/>
    <w:rsid w:val="00256888"/>
    <w:rsid w:val="00270D45"/>
    <w:rsid w:val="0029501D"/>
    <w:rsid w:val="00331DB8"/>
    <w:rsid w:val="00344A77"/>
    <w:rsid w:val="003850C4"/>
    <w:rsid w:val="003B0586"/>
    <w:rsid w:val="004C1AA0"/>
    <w:rsid w:val="005C6F7D"/>
    <w:rsid w:val="007C6687"/>
    <w:rsid w:val="007F209D"/>
    <w:rsid w:val="00887A25"/>
    <w:rsid w:val="008A586C"/>
    <w:rsid w:val="00920365"/>
    <w:rsid w:val="00950729"/>
    <w:rsid w:val="00BC419F"/>
    <w:rsid w:val="00E820C6"/>
    <w:rsid w:val="00FB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2024-10-04T09:07:00Z</cp:lastPrinted>
  <dcterms:created xsi:type="dcterms:W3CDTF">2024-10-04T09:26:00Z</dcterms:created>
  <dcterms:modified xsi:type="dcterms:W3CDTF">2024-10-07T06:41:00Z</dcterms:modified>
</cp:coreProperties>
</file>